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FFE3E" w14:textId="77777777" w:rsidR="0048443D" w:rsidRDefault="0048443D" w:rsidP="00A6409B">
      <w:pPr>
        <w:spacing w:after="0" w:line="120" w:lineRule="atLeast"/>
        <w:jc w:val="center"/>
        <w:rPr>
          <w:rFonts w:ascii="EngraversGothic BT" w:hAnsi="EngraversGothic BT"/>
          <w:b/>
          <w:noProof/>
          <w:sz w:val="44"/>
          <w:szCs w:val="44"/>
          <w:lang w:val="en-US" w:eastAsia="es-UY"/>
        </w:rPr>
      </w:pPr>
      <w:r>
        <w:rPr>
          <w:rFonts w:ascii="EngraversGothic BT" w:hAnsi="EngraversGothic BT"/>
          <w:b/>
          <w:noProof/>
          <w:sz w:val="44"/>
          <w:szCs w:val="44"/>
          <w:lang w:val="en-US" w:eastAsia="es-UY"/>
        </w:rPr>
        <w:t>Reserve</w:t>
      </w:r>
    </w:p>
    <w:p w14:paraId="11497B86" w14:textId="77777777" w:rsidR="0048443D" w:rsidRDefault="0048443D" w:rsidP="00A6409B">
      <w:pPr>
        <w:spacing w:after="0" w:line="120" w:lineRule="atLeast"/>
        <w:jc w:val="center"/>
        <w:rPr>
          <w:rFonts w:ascii="EngraversGothic BT" w:hAnsi="EngraversGothic BT"/>
          <w:b/>
          <w:noProof/>
          <w:sz w:val="44"/>
          <w:szCs w:val="44"/>
          <w:lang w:val="en-US" w:eastAsia="es-UY"/>
        </w:rPr>
      </w:pPr>
      <w:r>
        <w:object w:dxaOrig="3865" w:dyaOrig="77" w14:anchorId="742272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5pt;height:4.5pt" o:ole="">
            <v:imagedata r:id="rId6" o:title=""/>
          </v:shape>
          <o:OLEObject Type="Embed" ProgID="CorelDraw.Graphic.16" ShapeID="_x0000_i1025" DrawAspect="Content" ObjectID="_1649157984" r:id="rId7"/>
        </w:object>
      </w:r>
    </w:p>
    <w:p w14:paraId="4B1485D7" w14:textId="0E2FBD8A" w:rsidR="0048443D" w:rsidRDefault="0048443D" w:rsidP="00A6409B">
      <w:pPr>
        <w:spacing w:after="0" w:line="240" w:lineRule="atLeast"/>
        <w:jc w:val="center"/>
        <w:rPr>
          <w:rFonts w:ascii="EngraversGothic BT" w:hAnsi="EngraversGothic BT"/>
          <w:b/>
          <w:noProof/>
          <w:lang w:val="en-US" w:eastAsia="es-UY"/>
        </w:rPr>
      </w:pPr>
      <w:r>
        <w:rPr>
          <w:rFonts w:ascii="EngraversGothic BT" w:hAnsi="EngraversGothic BT"/>
          <w:b/>
          <w:noProof/>
          <w:lang w:val="en-US" w:eastAsia="es-UY"/>
        </w:rPr>
        <w:t>Tannat</w:t>
      </w:r>
      <w:r w:rsidRPr="00626640">
        <w:rPr>
          <w:rFonts w:ascii="EngraversGothic BT" w:hAnsi="EngraversGothic BT"/>
          <w:b/>
          <w:noProof/>
          <w:lang w:val="en-US" w:eastAsia="es-UY"/>
        </w:rPr>
        <w:t xml:space="preserve"> </w:t>
      </w:r>
    </w:p>
    <w:p w14:paraId="6D5F71DA" w14:textId="77777777" w:rsidR="0048443D" w:rsidRDefault="0048443D" w:rsidP="00A6409B">
      <w:pPr>
        <w:spacing w:after="0" w:line="240" w:lineRule="atLeast"/>
        <w:jc w:val="center"/>
        <w:rPr>
          <w:rFonts w:ascii="EngraversGothic BT" w:hAnsi="EngraversGothic BT"/>
          <w:b/>
          <w:noProof/>
          <w:lang w:val="en-US" w:eastAsia="es-UY"/>
        </w:rPr>
      </w:pPr>
    </w:p>
    <w:p w14:paraId="019FB5DB" w14:textId="77777777" w:rsidR="0048443D" w:rsidRPr="009E6261" w:rsidRDefault="0048443D" w:rsidP="009E6261">
      <w:pPr>
        <w:spacing w:after="120" w:line="240" w:lineRule="auto"/>
        <w:jc w:val="both"/>
        <w:rPr>
          <w:lang w:val="en-US"/>
        </w:rPr>
      </w:pPr>
      <w:r w:rsidRPr="009E6261">
        <w:rPr>
          <w:lang w:val="en-US"/>
        </w:rPr>
        <w:t xml:space="preserve">The grapes that give origin to this wine have been selected between the best parcels of our vineyard in Paso </w:t>
      </w:r>
      <w:proofErr w:type="spellStart"/>
      <w:r w:rsidRPr="009E6261">
        <w:rPr>
          <w:lang w:val="en-US"/>
        </w:rPr>
        <w:t>Cuello</w:t>
      </w:r>
      <w:proofErr w:type="spellEnd"/>
      <w:r w:rsidRPr="009E6261">
        <w:rPr>
          <w:lang w:val="en-US"/>
        </w:rPr>
        <w:t xml:space="preserve">, Canelones, situated near the Atlantic Ocean, in the south of </w:t>
      </w:r>
      <w:smartTag w:uri="urn:schemas-microsoft-com:office:smarttags" w:element="country-region">
        <w:smartTag w:uri="urn:schemas-microsoft-com:office:smarttags" w:element="place">
          <w:r w:rsidRPr="009E6261">
            <w:rPr>
              <w:lang w:val="en-US"/>
            </w:rPr>
            <w:t>Uruguay</w:t>
          </w:r>
        </w:smartTag>
      </w:smartTag>
      <w:r w:rsidRPr="009E6261">
        <w:rPr>
          <w:lang w:val="en-US"/>
        </w:rPr>
        <w:t>.  After a traditional fermentation where we looked for the maximum grape expressiveness, it was matured in French and American oak barrels during 12 months. The wine presents an intense and bright red color with violet shades. It aroma is complex and elegant with scents of ripe fruits, coffee and spices. In the mouth it is oily, enjoyable, with remarkable matured tannins.</w:t>
      </w:r>
      <w:r>
        <w:rPr>
          <w:lang w:val="en-US"/>
        </w:rPr>
        <w:t xml:space="preserve"> </w:t>
      </w:r>
      <w:r w:rsidRPr="009E6261">
        <w:rPr>
          <w:lang w:val="en-US"/>
        </w:rPr>
        <w:t xml:space="preserve"> It accompanies strong plates with roasted red meats and of hunting, lamb, mature cheeses and stews. </w:t>
      </w:r>
      <w:proofErr w:type="gramStart"/>
      <w:r w:rsidRPr="009E6261">
        <w:rPr>
          <w:lang w:val="en-US"/>
        </w:rPr>
        <w:t xml:space="preserve">Serving </w:t>
      </w:r>
      <w:r>
        <w:rPr>
          <w:lang w:val="en-US"/>
        </w:rPr>
        <w:t xml:space="preserve"> </w:t>
      </w:r>
      <w:r w:rsidRPr="009E6261">
        <w:rPr>
          <w:lang w:val="en-US"/>
        </w:rPr>
        <w:t>temperature</w:t>
      </w:r>
      <w:proofErr w:type="gramEnd"/>
      <w:r w:rsidRPr="009E6261">
        <w:rPr>
          <w:lang w:val="en-US"/>
        </w:rPr>
        <w:t>: 18-</w:t>
      </w:r>
      <w:smartTag w:uri="urn:schemas-microsoft-com:office:smarttags" w:element="metricconverter">
        <w:smartTagPr>
          <w:attr w:name="ProductID" w:val="20 ºC"/>
        </w:smartTagPr>
        <w:r w:rsidRPr="009E6261">
          <w:rPr>
            <w:lang w:val="en-US"/>
          </w:rPr>
          <w:t>20 ºC</w:t>
        </w:r>
      </w:smartTag>
      <w:r w:rsidRPr="009E6261">
        <w:rPr>
          <w:lang w:val="en-US"/>
        </w:rPr>
        <w:t>.</w:t>
      </w:r>
    </w:p>
    <w:p w14:paraId="67103732" w14:textId="77777777" w:rsidR="0048443D" w:rsidRPr="0025118F" w:rsidRDefault="00157B65" w:rsidP="0025118F">
      <w:pPr>
        <w:spacing w:after="120" w:line="240" w:lineRule="auto"/>
        <w:jc w:val="center"/>
        <w:rPr>
          <w:i/>
          <w:lang w:val="en-US"/>
        </w:rPr>
      </w:pPr>
      <w:r>
        <w:rPr>
          <w:noProof/>
          <w:lang w:val="en-US"/>
        </w:rPr>
        <w:pict w14:anchorId="6891540D">
          <v:shapetype id="_x0000_t202" coordsize="21600,21600" o:spt="202" path="m,l,21600r21600,l21600,xe">
            <v:stroke joinstyle="miter"/>
            <v:path gradientshapeok="t" o:connecttype="rect"/>
          </v:shapetype>
          <v:shape id="_x0000_s1026" type="#_x0000_t202" style="position:absolute;left:0;text-align:left;margin-left:-23.1pt;margin-top:5.3pt;width:131.1pt;height:423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9ZMQIAAFMEAAAOAAAAZHJzL2Uyb0RvYy54bWysVNuO2jAQfa/Uf7D8XgIUFogIqy1bqkrb&#10;i7TtBzi2k1i1PaltSOjX79gBSulbVT9Ynsz4+MyZmazve6PJQTqvwBZ0MhpTIi0HoWxd0O/fdm+W&#10;lPjArGAarCzoUXp6v3n9at21uZxCA1pIRxDE+rxrC9qE0OZZ5nkjDfMjaKVFZwXOsICmqzPhWIfo&#10;RmfT8fgu68CJ1gGX3uPXx8FJNwm/qiQPX6rKy0B0QZFbSLtLexn3bLNmee1Y2yh+osH+gYVhyuKj&#10;F6hHFhjZO/UXlFHcgYcqjDiYDKpKcZlywGwm45tsnhvWypQLiuPbi0z+/8Hyz4evjiiBtUN5LDNY&#10;o+2eCQdESBJkH4BMo0pd63MMfm4xPPTvoMcbKWPfPgH/4YmFbcNsLR+cg66RTCDLSbyZXV0dcHwE&#10;KbtPIPA1tg+QgPrKmSghikIQHekcLxVCHoTHJ+8Wq9VsRglH33yxfDtfphpmLD9fb50PHyQYEg8F&#10;ddgCCZ4dnnyIdFh+DomvedBK7JTWyXB1udWOHBi2yy6tlMFNmLakK+hqPp0PCvwBETtXXkDKetDg&#10;BsGogG2vlSnochzX0IhRtvdWpKYMTOnhjIy1PekYpRtEDH3ZD4U7l6cEcURhHQxdjlOJhwbcL0o6&#10;7PCC+p975iQl+qPF4qwms1kciWTM5ospGu7aU157mOUIVdBAyXDchjRGUTYLD1jESiV5Y7UHJifK&#10;2LlJ9dOUxdG4tlPU73/B5gUAAP//AwBQSwMEFAAGAAgAAAAhAKFFWrLeAAAACQEAAA8AAABkcnMv&#10;ZG93bnJldi54bWxMj0FPg0AQhe8m/ofNmHhrFwghBRkao7E3Y6SmelzYEYjsLGG3Lfrr3Z709ibv&#10;5b1vyu1iRnGi2Q2WEeJ1BIK4tXrgDuFt/7TagHBesVajZUL4Jgfb6vqqVIW2Z36lU+07EUrYFQqh&#10;934qpHRtT0a5tZ2Ig/dpZ6N8OOdO6lmdQ7kZZRJFmTRq4LDQq4keemq/6qNBcG2UHV7S+vDeyB39&#10;5Fo/fuyeEW9vlvs7EJ4W/xeGC35AhyowNfbI2okRYZVmSYgibFIQwU/ii2gQ8jhPQFal/P9B9QsA&#10;AP//AwBQSwECLQAUAAYACAAAACEAtoM4kv4AAADhAQAAEwAAAAAAAAAAAAAAAAAAAAAAW0NvbnRl&#10;bnRfVHlwZXNdLnhtbFBLAQItABQABgAIAAAAIQA4/SH/1gAAAJQBAAALAAAAAAAAAAAAAAAAAC8B&#10;AABfcmVscy8ucmVsc1BLAQItABQABgAIAAAAIQBo+o9ZMQIAAFMEAAAOAAAAAAAAAAAAAAAAAC4C&#10;AABkcnMvZTJvRG9jLnhtbFBLAQItABQABgAIAAAAIQChRVqy3gAAAAkBAAAPAAAAAAAAAAAAAAAA&#10;AIsEAABkcnMvZG93bnJldi54bWxQSwUGAAAAAAQABADzAAAAlgUAAAAA&#10;" strokecolor="white">
            <v:textbox>
              <w:txbxContent>
                <w:p w14:paraId="7C5FC47E" w14:textId="4F8AD4C6" w:rsidR="0048443D" w:rsidRPr="0029670C" w:rsidRDefault="0048443D" w:rsidP="0029670C">
                  <w:pPr>
                    <w:ind w:left="-180" w:firstLine="180"/>
                  </w:pPr>
                  <w:r>
                    <w:t xml:space="preserve">        </w:t>
                  </w:r>
                  <w:r w:rsidR="00471BE9">
                    <w:pict w14:anchorId="64B7B833">
                      <v:shape id="_x0000_i1030" type="#_x0000_t75" style="width:117pt;height:411pt" o:ole="">
                        <v:imagedata r:id="rId8" o:title="" cropleft="3263f" cropright="5088f"/>
                      </v:shape>
                    </w:pict>
                  </w:r>
                  <w:r>
                    <w:t xml:space="preserve">  </w:t>
                  </w:r>
                </w:p>
              </w:txbxContent>
            </v:textbox>
          </v:shape>
        </w:pict>
      </w:r>
      <w:r>
        <w:rPr>
          <w:noProof/>
          <w:lang w:val="en-US"/>
        </w:rPr>
        <w:pict w14:anchorId="2A5265D8">
          <v:shape id="Cuadro de texto 2" o:spid="_x0000_s1027" type="#_x0000_t202" style="position:absolute;left:0;text-align:left;margin-left:109.15pt;margin-top:23.4pt;width:318.1pt;height:411.0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SpvdgIAAP4EAAAOAAAAZHJzL2Uyb0RvYy54bWysVNuO0zAQfUfiHyy/s0nTlt2NNl0tXRYh&#10;cRMLH+A4TmOwPcF2m5SvZ2yn2QokHhB5iOzMzJkzM2dycztqRQ7COgmmoouLnBJhODTS7Cr69cvD&#10;iytKnGemYQqMqOhROHq7ef7sZuhLUUAHqhGWIIhx5dBXtPO+L7PM8U5o5i6gFwaNLVjNPF7tLmss&#10;GxBdq6zI85fZALbpLXDhHH69T0a6ifhtK7j/2LZOeKIqitx8fNv4rsM729ywcmdZ30k+0WD/wEIz&#10;aTDpDHXPPCN7K/+A0pJbcND6Cw46g7aVXMQasJpF/ls1jx3rRawFm+P6uU3u/8HyD4dPlsimosv8&#10;khLDNA5pu2eNBdII4sXogRShTUPvSvR+7NHfj69gxHHHkl3/Dvh3RwxsO2Z24s5aGDrBGqS5CJHZ&#10;WWjCcQGkHt5Dg9nY3kMEGlurQw+xKwTRcVzHeUTIg3D8uMqX11eXaOJoWxdFvlyuYw5WnsJ76/wb&#10;AZqEQ0UtaiDCs8M75wMdVp5cQjZlyFDR63WxTtWAks2DVCrYogzFVllyYCigepfqQcO5l5YeNayk&#10;ruhVHp6kqtCC16aJCvNMqnTG7MpMPQltmBrij0okNp9Fi/OI9ScKdlcHBkm0uFVY/Em6EQwDgmOL&#10;nOfYRZ5PwwmL9FSB8qcKJvcQKeKezLF56gP/e945KOYG4+d4zb6BnefuUmVBAn6sx0lINTRHlICF&#10;tJD4A8FDB/YnJQMuY0Xdjz2zghL11qCMrherVdjeeFmtLwu82HNLfW5hhiNURT0l6bj1sXmBqYE7&#10;lFsroxACqcRkGgguWdTH9EMIW3x+j15Pv63NLwAAAP//AwBQSwMEFAAGAAgAAAAhAE0+gPTiAAAA&#10;CgEAAA8AAABkcnMvZG93bnJldi54bWxMj8FOwzAMhu9IvENkJC6IpRtrV0rTCSGQQOIA3SauaWPa&#10;jsapmmwrb485wc2WP/3+/nw92V4ccfSdIwXzWQQCqXamo0bBdvN0nYLwQZPRvSNU8I0e1sX5Wa4z&#10;4070jscyNIJDyGdaQRvCkEnp6xat9jM3IPHt041WB17HRppRnzjc9nIRRYm0uiP+0OoBH1qsv8qD&#10;VbDbx+XzftfY+rFfvfntC368VldKXV5M93cgAk7hD4ZffVaHgp0qdyDjRa9gMU9vGFWwTLgCA2m8&#10;jEFUPCTpLcgil/8rFD8AAAD//wMAUEsBAi0AFAAGAAgAAAAhALaDOJL+AAAA4QEAABMAAAAAAAAA&#10;AAAAAAAAAAAAAFtDb250ZW50X1R5cGVzXS54bWxQSwECLQAUAAYACAAAACEAOP0h/9YAAACUAQAA&#10;CwAAAAAAAAAAAAAAAAAvAQAAX3JlbHMvLnJlbHNQSwECLQAUAAYACAAAACEARJEqb3YCAAD+BAAA&#10;DgAAAAAAAAAAAAAAAAAuAgAAZHJzL2Uyb0RvYy54bWxQSwECLQAUAAYACAAAACEATT6A9OIAAAAK&#10;AQAADwAAAAAAAAAAAAAAAADQBAAAZHJzL2Rvd25yZXYueG1sUEsFBgAAAAAEAAQA8wAAAN8FAAAA&#10;AA==&#10;" strokecolor="white">
            <v:textbox>
              <w:txbxContent>
                <w:p w14:paraId="46DB7789" w14:textId="77777777" w:rsidR="0048443D" w:rsidRPr="00F52394" w:rsidRDefault="0048443D" w:rsidP="0055336A">
                  <w:pPr>
                    <w:spacing w:after="120" w:line="240" w:lineRule="auto"/>
                    <w:rPr>
                      <w:b/>
                      <w:sz w:val="24"/>
                      <w:szCs w:val="24"/>
                    </w:rPr>
                  </w:pPr>
                  <w:r>
                    <w:rPr>
                      <w:b/>
                      <w:sz w:val="24"/>
                      <w:szCs w:val="24"/>
                    </w:rPr>
                    <w:t>DATE</w:t>
                  </w:r>
                </w:p>
                <w:p w14:paraId="6C8593D7" w14:textId="77777777" w:rsidR="0048443D" w:rsidRDefault="0048443D" w:rsidP="0025118F">
                  <w:pPr>
                    <w:spacing w:after="120" w:line="200" w:lineRule="exact"/>
                  </w:pPr>
                  <w:proofErr w:type="spellStart"/>
                  <w:r>
                    <w:t>Region</w:t>
                  </w:r>
                  <w:proofErr w:type="spellEnd"/>
                  <w:r>
                    <w:t>: Paso Cuello, Uruguay.</w:t>
                  </w:r>
                </w:p>
                <w:p w14:paraId="5B8598F0" w14:textId="77777777" w:rsidR="0048443D" w:rsidRPr="0025118F" w:rsidRDefault="0048443D" w:rsidP="0025118F">
                  <w:pPr>
                    <w:spacing w:after="120" w:line="200" w:lineRule="exact"/>
                    <w:rPr>
                      <w:lang w:val="en-US"/>
                    </w:rPr>
                  </w:pPr>
                  <w:r w:rsidRPr="0025118F">
                    <w:rPr>
                      <w:lang w:val="en-US"/>
                    </w:rPr>
                    <w:t xml:space="preserve">Climate: Tempered and maritime, with good influence of </w:t>
                  </w:r>
                  <w:proofErr w:type="spellStart"/>
                  <w:smartTag w:uri="urn:schemas-microsoft-com:office:smarttags" w:element="place">
                    <w:r w:rsidRPr="0025118F">
                      <w:rPr>
                        <w:lang w:val="en-US"/>
                      </w:rPr>
                      <w:t>Atlántic</w:t>
                    </w:r>
                    <w:proofErr w:type="spellEnd"/>
                    <w:r w:rsidRPr="0025118F">
                      <w:rPr>
                        <w:lang w:val="en-US"/>
                      </w:rPr>
                      <w:t xml:space="preserve"> Ocean</w:t>
                    </w:r>
                  </w:smartTag>
                </w:p>
                <w:p w14:paraId="2F491684" w14:textId="77777777" w:rsidR="0048443D" w:rsidRPr="0025118F" w:rsidRDefault="0048443D" w:rsidP="0025118F">
                  <w:pPr>
                    <w:spacing w:after="120" w:line="200" w:lineRule="exact"/>
                    <w:rPr>
                      <w:lang w:val="en-US"/>
                    </w:rPr>
                  </w:pPr>
                  <w:r>
                    <w:rPr>
                      <w:lang w:val="en-US"/>
                    </w:rPr>
                    <w:t>Type of s</w:t>
                  </w:r>
                  <w:r w:rsidRPr="0025118F">
                    <w:rPr>
                      <w:lang w:val="en-US"/>
                    </w:rPr>
                    <w:t xml:space="preserve">oil: Frank </w:t>
                  </w:r>
                  <w:proofErr w:type="spellStart"/>
                  <w:r w:rsidRPr="0025118F">
                    <w:rPr>
                      <w:lang w:val="en-US"/>
                    </w:rPr>
                    <w:t>clayer</w:t>
                  </w:r>
                  <w:proofErr w:type="spellEnd"/>
                  <w:r w:rsidRPr="0025118F">
                    <w:rPr>
                      <w:lang w:val="en-US"/>
                    </w:rPr>
                    <w:t>, calcareous, with good permeability.</w:t>
                  </w:r>
                </w:p>
                <w:p w14:paraId="21F18BF0" w14:textId="77777777" w:rsidR="0048443D" w:rsidRPr="0025118F" w:rsidRDefault="0048443D" w:rsidP="0025118F">
                  <w:pPr>
                    <w:spacing w:after="120" w:line="200" w:lineRule="exact"/>
                    <w:rPr>
                      <w:lang w:val="en-US"/>
                    </w:rPr>
                  </w:pPr>
                  <w:r>
                    <w:rPr>
                      <w:lang w:val="en-US"/>
                    </w:rPr>
                    <w:t>Type of g</w:t>
                  </w:r>
                  <w:r w:rsidRPr="0025118F">
                    <w:rPr>
                      <w:lang w:val="en-US"/>
                    </w:rPr>
                    <w:t>rapes: Tannat100%</w:t>
                  </w:r>
                </w:p>
                <w:p w14:paraId="4A9242B0" w14:textId="77777777" w:rsidR="0048443D" w:rsidRPr="0025118F" w:rsidRDefault="0048443D" w:rsidP="0025118F">
                  <w:pPr>
                    <w:spacing w:after="120" w:line="200" w:lineRule="exact"/>
                    <w:rPr>
                      <w:lang w:val="en-US"/>
                    </w:rPr>
                  </w:pPr>
                  <w:r>
                    <w:rPr>
                      <w:lang w:val="en-US"/>
                    </w:rPr>
                    <w:t>Type of h</w:t>
                  </w:r>
                  <w:r w:rsidRPr="0025118F">
                    <w:rPr>
                      <w:lang w:val="en-US"/>
                    </w:rPr>
                    <w:t>arvest: Manual.</w:t>
                  </w:r>
                </w:p>
                <w:p w14:paraId="6815453C" w14:textId="77777777" w:rsidR="0048443D" w:rsidRPr="0025118F" w:rsidRDefault="0048443D" w:rsidP="0025118F">
                  <w:pPr>
                    <w:spacing w:after="120" w:line="200" w:lineRule="exact"/>
                    <w:rPr>
                      <w:lang w:val="en-US"/>
                    </w:rPr>
                  </w:pPr>
                  <w:r w:rsidRPr="0025118F">
                    <w:rPr>
                      <w:lang w:val="en-US"/>
                    </w:rPr>
                    <w:t xml:space="preserve">Crushing: </w:t>
                  </w:r>
                  <w:r>
                    <w:rPr>
                      <w:lang w:val="en-US"/>
                    </w:rPr>
                    <w:t>s</w:t>
                  </w:r>
                  <w:r w:rsidRPr="0025118F">
                    <w:rPr>
                      <w:lang w:val="en-US"/>
                    </w:rPr>
                    <w:t>oft 80% of the grains. The rest as whole grain</w:t>
                  </w:r>
                </w:p>
                <w:p w14:paraId="130DECD6" w14:textId="77777777" w:rsidR="0048443D" w:rsidRPr="0025118F" w:rsidRDefault="0048443D" w:rsidP="0025118F">
                  <w:pPr>
                    <w:spacing w:after="120" w:line="200" w:lineRule="exact"/>
                    <w:rPr>
                      <w:lang w:val="en-US"/>
                    </w:rPr>
                  </w:pPr>
                  <w:r w:rsidRPr="0025118F">
                    <w:rPr>
                      <w:lang w:val="en-US"/>
                    </w:rPr>
                    <w:t>Alcoholic fermentation: 12 days at 26-28º C.</w:t>
                  </w:r>
                </w:p>
                <w:p w14:paraId="18437FA6" w14:textId="77777777" w:rsidR="0048443D" w:rsidRPr="0025118F" w:rsidRDefault="0048443D" w:rsidP="0025118F">
                  <w:pPr>
                    <w:spacing w:after="120" w:line="200" w:lineRule="exact"/>
                    <w:rPr>
                      <w:lang w:val="en-US"/>
                    </w:rPr>
                  </w:pPr>
                  <w:r w:rsidRPr="0025118F">
                    <w:rPr>
                      <w:lang w:val="en-US"/>
                    </w:rPr>
                    <w:t>Malolactic ferm</w:t>
                  </w:r>
                  <w:r>
                    <w:rPr>
                      <w:lang w:val="en-US"/>
                    </w:rPr>
                    <w:t>entation</w:t>
                  </w:r>
                  <w:r w:rsidRPr="0025118F">
                    <w:rPr>
                      <w:lang w:val="en-US"/>
                    </w:rPr>
                    <w:t>: Spontaneous.</w:t>
                  </w:r>
                </w:p>
                <w:p w14:paraId="7084B5BB" w14:textId="77777777" w:rsidR="0048443D" w:rsidRPr="0025118F" w:rsidRDefault="0048443D" w:rsidP="0025118F">
                  <w:pPr>
                    <w:spacing w:after="120" w:line="200" w:lineRule="exact"/>
                    <w:rPr>
                      <w:lang w:val="en-US"/>
                    </w:rPr>
                  </w:pPr>
                  <w:r w:rsidRPr="0025118F">
                    <w:rPr>
                      <w:lang w:val="en-US"/>
                    </w:rPr>
                    <w:t xml:space="preserve">Oak aging: 12 month in French and </w:t>
                  </w:r>
                  <w:proofErr w:type="spellStart"/>
                  <w:r w:rsidRPr="0025118F">
                    <w:rPr>
                      <w:lang w:val="en-US"/>
                    </w:rPr>
                    <w:t>Américan</w:t>
                  </w:r>
                  <w:proofErr w:type="spellEnd"/>
                  <w:r w:rsidRPr="0025118F">
                    <w:rPr>
                      <w:lang w:val="en-US"/>
                    </w:rPr>
                    <w:t xml:space="preserve"> Oak.</w:t>
                  </w:r>
                </w:p>
                <w:p w14:paraId="2E3CAA24" w14:textId="77777777" w:rsidR="0048443D" w:rsidRPr="009E6261" w:rsidRDefault="0048443D" w:rsidP="0025118F">
                  <w:pPr>
                    <w:spacing w:after="120" w:line="200" w:lineRule="exact"/>
                    <w:rPr>
                      <w:lang w:val="en-US"/>
                    </w:rPr>
                  </w:pPr>
                  <w:r w:rsidRPr="009E6261">
                    <w:rPr>
                      <w:lang w:val="en-US"/>
                    </w:rPr>
                    <w:t>Alcohol: 13,9 %</w:t>
                  </w:r>
                </w:p>
                <w:p w14:paraId="6857ED6F" w14:textId="77777777" w:rsidR="0048443D" w:rsidRPr="009E6261" w:rsidRDefault="0048443D" w:rsidP="0025118F">
                  <w:pPr>
                    <w:spacing w:after="120" w:line="200" w:lineRule="exact"/>
                    <w:rPr>
                      <w:lang w:val="en-US"/>
                    </w:rPr>
                  </w:pPr>
                  <w:r w:rsidRPr="009E6261">
                    <w:rPr>
                      <w:lang w:val="en-US"/>
                    </w:rPr>
                    <w:t>Total acidity: 3,1 g/l</w:t>
                  </w:r>
                </w:p>
                <w:p w14:paraId="103CAAAC" w14:textId="77777777" w:rsidR="0048443D" w:rsidRPr="009E6261" w:rsidRDefault="0048443D" w:rsidP="0025118F">
                  <w:pPr>
                    <w:spacing w:after="120" w:line="200" w:lineRule="exact"/>
                    <w:rPr>
                      <w:lang w:val="en-US"/>
                    </w:rPr>
                  </w:pPr>
                  <w:r w:rsidRPr="009E6261">
                    <w:rPr>
                      <w:lang w:val="en-US"/>
                    </w:rPr>
                    <w:t>Residual sugar: 1,8 g/l</w:t>
                  </w:r>
                </w:p>
                <w:p w14:paraId="026C38D1" w14:textId="77777777" w:rsidR="0048443D" w:rsidRPr="000C5857" w:rsidRDefault="0048443D" w:rsidP="0025118F">
                  <w:pPr>
                    <w:spacing w:after="120" w:line="200" w:lineRule="exact"/>
                    <w:rPr>
                      <w:lang w:val="en-US"/>
                    </w:rPr>
                  </w:pPr>
                  <w:r>
                    <w:rPr>
                      <w:lang w:val="en-US"/>
                    </w:rPr>
                    <w:t>pH</w:t>
                  </w:r>
                  <w:r w:rsidRPr="009E6261">
                    <w:rPr>
                      <w:lang w:val="en-US"/>
                    </w:rPr>
                    <w:t>: 3,81</w:t>
                  </w:r>
                </w:p>
                <w:p w14:paraId="0CCC6379" w14:textId="77777777" w:rsidR="0048443D" w:rsidRPr="00F52394" w:rsidRDefault="0048443D" w:rsidP="00A95E54">
                  <w:pPr>
                    <w:spacing w:after="120" w:line="200" w:lineRule="exact"/>
                    <w:rPr>
                      <w:b/>
                      <w:sz w:val="24"/>
                      <w:szCs w:val="24"/>
                      <w:lang w:val="en-US"/>
                    </w:rPr>
                  </w:pPr>
                  <w:r>
                    <w:rPr>
                      <w:b/>
                      <w:sz w:val="24"/>
                      <w:szCs w:val="24"/>
                      <w:lang w:val="en-US"/>
                    </w:rPr>
                    <w:t>TECHNICAL DATE</w:t>
                  </w:r>
                </w:p>
                <w:p w14:paraId="1810DF9F" w14:textId="77777777" w:rsidR="0048443D" w:rsidRPr="0025118F" w:rsidRDefault="0048443D" w:rsidP="0025118F">
                  <w:pPr>
                    <w:spacing w:after="120" w:line="200" w:lineRule="exact"/>
                    <w:rPr>
                      <w:lang w:val="en-US"/>
                    </w:rPr>
                  </w:pPr>
                  <w:r w:rsidRPr="0025118F">
                    <w:rPr>
                      <w:lang w:val="en-US"/>
                    </w:rPr>
                    <w:t>Type of bottle: Heritage 750ml. - olive green</w:t>
                  </w:r>
                </w:p>
                <w:p w14:paraId="5A5F85E2" w14:textId="77777777" w:rsidR="0048443D" w:rsidRPr="0025118F" w:rsidRDefault="0048443D" w:rsidP="0025118F">
                  <w:pPr>
                    <w:spacing w:after="120" w:line="200" w:lineRule="exact"/>
                    <w:rPr>
                      <w:lang w:val="en-US"/>
                    </w:rPr>
                  </w:pPr>
                  <w:r w:rsidRPr="0025118F">
                    <w:rPr>
                      <w:lang w:val="en-US"/>
                    </w:rPr>
                    <w:t>Code: EAN 13 – 7730900340168</w:t>
                  </w:r>
                </w:p>
                <w:p w14:paraId="1DA0035C" w14:textId="77777777" w:rsidR="0048443D" w:rsidRPr="0025118F" w:rsidRDefault="0048443D" w:rsidP="0025118F">
                  <w:pPr>
                    <w:spacing w:after="120" w:line="200" w:lineRule="exact"/>
                    <w:rPr>
                      <w:lang w:val="en-US"/>
                    </w:rPr>
                  </w:pPr>
                  <w:r w:rsidRPr="0025118F">
                    <w:rPr>
                      <w:lang w:val="en-US"/>
                    </w:rPr>
                    <w:t xml:space="preserve">Closure: </w:t>
                  </w:r>
                  <w:smartTag w:uri="urn:schemas-microsoft-com:office:smarttags" w:element="City">
                    <w:smartTag w:uri="urn:schemas-microsoft-com:office:smarttags" w:element="place">
                      <w:r w:rsidRPr="0025118F">
                        <w:rPr>
                          <w:lang w:val="en-US"/>
                        </w:rPr>
                        <w:t>Cork</w:t>
                      </w:r>
                    </w:smartTag>
                  </w:smartTag>
                </w:p>
                <w:p w14:paraId="1EADB0E6" w14:textId="77777777" w:rsidR="0048443D" w:rsidRDefault="0048443D" w:rsidP="0025118F">
                  <w:pPr>
                    <w:spacing w:after="120" w:line="200" w:lineRule="exact"/>
                    <w:rPr>
                      <w:lang w:val="en-US"/>
                    </w:rPr>
                  </w:pPr>
                  <w:r w:rsidRPr="0025118F">
                    <w:rPr>
                      <w:lang w:val="en-US"/>
                    </w:rPr>
                    <w:t>Full bottle weight: 1,400kg</w:t>
                  </w:r>
                </w:p>
                <w:p w14:paraId="08681E2E" w14:textId="77777777" w:rsidR="0048443D" w:rsidRPr="00F52394" w:rsidRDefault="0048443D" w:rsidP="0025118F">
                  <w:pPr>
                    <w:spacing w:after="120" w:line="200" w:lineRule="exact"/>
                    <w:rPr>
                      <w:b/>
                      <w:sz w:val="24"/>
                      <w:szCs w:val="24"/>
                      <w:lang w:val="en-US"/>
                    </w:rPr>
                  </w:pPr>
                  <w:r>
                    <w:rPr>
                      <w:b/>
                      <w:sz w:val="24"/>
                      <w:szCs w:val="24"/>
                      <w:lang w:val="en-US"/>
                    </w:rPr>
                    <w:t>PACKAG</w:t>
                  </w:r>
                  <w:r w:rsidRPr="00F52394">
                    <w:rPr>
                      <w:b/>
                      <w:sz w:val="24"/>
                      <w:szCs w:val="24"/>
                      <w:lang w:val="en-US"/>
                    </w:rPr>
                    <w:t>ING</w:t>
                  </w:r>
                </w:p>
                <w:p w14:paraId="1D5A8E26" w14:textId="77777777" w:rsidR="0048443D" w:rsidRPr="0025118F" w:rsidRDefault="0048443D" w:rsidP="0025118F">
                  <w:pPr>
                    <w:spacing w:after="120" w:line="200" w:lineRule="exact"/>
                    <w:rPr>
                      <w:lang w:val="en-US"/>
                    </w:rPr>
                  </w:pPr>
                  <w:r w:rsidRPr="0025118F">
                    <w:rPr>
                      <w:lang w:val="en-US"/>
                    </w:rPr>
                    <w:t>6 bottle box: cardboard</w:t>
                  </w:r>
                </w:p>
                <w:p w14:paraId="360C0D90" w14:textId="77777777" w:rsidR="0048443D" w:rsidRPr="0025118F" w:rsidRDefault="0048443D" w:rsidP="0025118F">
                  <w:pPr>
                    <w:spacing w:after="120" w:line="200" w:lineRule="exact"/>
                    <w:rPr>
                      <w:lang w:val="en-US"/>
                    </w:rPr>
                  </w:pPr>
                  <w:r w:rsidRPr="0025118F">
                    <w:rPr>
                      <w:lang w:val="en-US"/>
                    </w:rPr>
                    <w:t>Code: DUN 14-17730900340165</w:t>
                  </w:r>
                </w:p>
                <w:p w14:paraId="07712B47" w14:textId="77777777" w:rsidR="0048443D" w:rsidRPr="0025118F" w:rsidRDefault="0048443D" w:rsidP="0025118F">
                  <w:pPr>
                    <w:spacing w:after="120" w:line="200" w:lineRule="exact"/>
                    <w:rPr>
                      <w:lang w:val="en-US"/>
                    </w:rPr>
                  </w:pPr>
                  <w:r w:rsidRPr="0025118F">
                    <w:rPr>
                      <w:lang w:val="en-US"/>
                    </w:rPr>
                    <w:t>Dimensions: (L x W x H): 240 x 162 x 338 (mm)</w:t>
                  </w:r>
                </w:p>
                <w:p w14:paraId="1B95EDBB" w14:textId="77777777" w:rsidR="0048443D" w:rsidRPr="00425F93" w:rsidRDefault="0048443D" w:rsidP="0025118F">
                  <w:pPr>
                    <w:spacing w:after="120" w:line="200" w:lineRule="exact"/>
                    <w:rPr>
                      <w:lang w:val="en-US"/>
                    </w:rPr>
                  </w:pPr>
                  <w:r>
                    <w:rPr>
                      <w:lang w:val="en-US"/>
                    </w:rPr>
                    <w:t>Full</w:t>
                  </w:r>
                  <w:r w:rsidRPr="0025118F">
                    <w:rPr>
                      <w:lang w:val="en-US"/>
                    </w:rPr>
                    <w:t xml:space="preserve"> weight: 9,200kg</w:t>
                  </w:r>
                </w:p>
              </w:txbxContent>
            </v:textbox>
          </v:shape>
        </w:pict>
      </w:r>
    </w:p>
    <w:sectPr w:rsidR="0048443D" w:rsidRPr="0025118F" w:rsidSect="004F56BF">
      <w:headerReference w:type="even" r:id="rId9"/>
      <w:headerReference w:type="default" r:id="rId10"/>
      <w:footerReference w:type="even" r:id="rId11"/>
      <w:footerReference w:type="default" r:id="rId12"/>
      <w:headerReference w:type="first" r:id="rId13"/>
      <w:footerReference w:type="first" r:id="rId14"/>
      <w:pgSz w:w="11906" w:h="16838"/>
      <w:pgMar w:top="691" w:right="1701" w:bottom="1417" w:left="1701" w:header="70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6C0A2" w14:textId="77777777" w:rsidR="00157B65" w:rsidRDefault="00157B65" w:rsidP="000C14DB">
      <w:pPr>
        <w:spacing w:after="0" w:line="240" w:lineRule="auto"/>
      </w:pPr>
      <w:r>
        <w:separator/>
      </w:r>
    </w:p>
  </w:endnote>
  <w:endnote w:type="continuationSeparator" w:id="0">
    <w:p w14:paraId="255D6621" w14:textId="77777777" w:rsidR="00157B65" w:rsidRDefault="00157B65" w:rsidP="000C1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Gothic BT">
    <w:altName w:val="Copperplate Gothic Light"/>
    <w:charset w:val="00"/>
    <w:family w:val="swiss"/>
    <w:pitch w:val="variable"/>
    <w:sig w:usb0="800000AF"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C7F7D" w14:textId="77777777" w:rsidR="0048443D" w:rsidRDefault="0048443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636A6" w14:textId="77777777" w:rsidR="0048443D" w:rsidRPr="00D80CDE" w:rsidRDefault="0048443D" w:rsidP="00D80CDE">
    <w:pPr>
      <w:pStyle w:val="Piedepgina"/>
      <w:jc w:val="center"/>
      <w:rPr>
        <w:b/>
        <w:color w:val="7F7F7F"/>
        <w:sz w:val="20"/>
        <w:szCs w:val="20"/>
      </w:rPr>
    </w:pPr>
    <w:r>
      <w:rPr>
        <w:b/>
        <w:color w:val="7F7F7F"/>
        <w:sz w:val="20"/>
        <w:szCs w:val="20"/>
      </w:rPr>
      <w:t>Viñedos &amp; Bodega</w:t>
    </w:r>
    <w:r w:rsidRPr="00D80CDE">
      <w:rPr>
        <w:b/>
        <w:color w:val="7F7F7F"/>
        <w:sz w:val="20"/>
        <w:szCs w:val="20"/>
      </w:rPr>
      <w:t xml:space="preserve"> </w:t>
    </w:r>
    <w:smartTag w:uri="urn:schemas-microsoft-com:office:smarttags" w:element="PersonName">
      <w:smartTagPr>
        <w:attr w:name="ProductID" w:val="JUAN TOSCANINI"/>
      </w:smartTagPr>
      <w:r w:rsidRPr="00D80CDE">
        <w:rPr>
          <w:b/>
          <w:color w:val="7F7F7F"/>
          <w:sz w:val="20"/>
          <w:szCs w:val="20"/>
        </w:rPr>
        <w:t>JUAN TOSCANINI</w:t>
      </w:r>
    </w:smartTag>
    <w:r w:rsidRPr="00D80CDE">
      <w:rPr>
        <w:b/>
        <w:color w:val="7F7F7F"/>
        <w:sz w:val="20"/>
        <w:szCs w:val="20"/>
      </w:rPr>
      <w:t xml:space="preserve"> E HIJOS S.A.</w:t>
    </w:r>
  </w:p>
  <w:p w14:paraId="196B6E40" w14:textId="77777777" w:rsidR="0048443D" w:rsidRPr="00D80CDE" w:rsidRDefault="0048443D" w:rsidP="00D80CDE">
    <w:pPr>
      <w:pStyle w:val="Piedepgina"/>
      <w:jc w:val="center"/>
      <w:rPr>
        <w:color w:val="7F7F7F"/>
        <w:sz w:val="20"/>
        <w:szCs w:val="20"/>
      </w:rPr>
    </w:pPr>
    <w:r w:rsidRPr="00D80CDE">
      <w:rPr>
        <w:color w:val="7F7F7F"/>
        <w:sz w:val="20"/>
        <w:szCs w:val="20"/>
      </w:rPr>
      <w:t xml:space="preserve">Ruta </w:t>
    </w:r>
    <w:smartTag w:uri="urn:schemas-microsoft-com:office:smarttags" w:element="metricconverter">
      <w:smartTagPr>
        <w:attr w:name="ProductID" w:val="69, Km"/>
      </w:smartTagPr>
      <w:r w:rsidRPr="00D80CDE">
        <w:rPr>
          <w:color w:val="7F7F7F"/>
          <w:sz w:val="20"/>
          <w:szCs w:val="20"/>
        </w:rPr>
        <w:t>69, Km</w:t>
      </w:r>
    </w:smartTag>
    <w:r w:rsidRPr="00D80CDE">
      <w:rPr>
        <w:color w:val="7F7F7F"/>
        <w:sz w:val="20"/>
        <w:szCs w:val="20"/>
      </w:rPr>
      <w:t>. 30.500, Canelón Chico, Canelones, Uruguay.</w:t>
    </w:r>
  </w:p>
  <w:p w14:paraId="49714EF6" w14:textId="77777777" w:rsidR="0048443D" w:rsidRPr="00D80CDE" w:rsidRDefault="0048443D" w:rsidP="00D80CDE">
    <w:pPr>
      <w:pStyle w:val="Piedepgina"/>
      <w:jc w:val="center"/>
      <w:rPr>
        <w:color w:val="7F7F7F"/>
        <w:sz w:val="20"/>
        <w:szCs w:val="20"/>
      </w:rPr>
    </w:pPr>
    <w:r w:rsidRPr="00D80CDE">
      <w:rPr>
        <w:color w:val="7F7F7F"/>
        <w:sz w:val="20"/>
        <w:szCs w:val="20"/>
      </w:rPr>
      <w:t>Tel.: (598) 2 368 96 96 / Fax: (598) 2 368 96 79</w:t>
    </w:r>
  </w:p>
  <w:p w14:paraId="1AEF18AC" w14:textId="77777777" w:rsidR="0048443D" w:rsidRPr="00D80CDE" w:rsidRDefault="0048443D" w:rsidP="00D80CDE">
    <w:pPr>
      <w:pStyle w:val="Piedepgina"/>
      <w:jc w:val="center"/>
      <w:rPr>
        <w:color w:val="7F7F7F"/>
        <w:sz w:val="20"/>
        <w:szCs w:val="20"/>
      </w:rPr>
    </w:pPr>
    <w:r w:rsidRPr="00D80CDE">
      <w:rPr>
        <w:color w:val="7F7F7F"/>
        <w:sz w:val="20"/>
        <w:szCs w:val="20"/>
      </w:rPr>
      <w:t>www.toscaniniwines.com</w:t>
    </w:r>
  </w:p>
  <w:p w14:paraId="61924823" w14:textId="77777777" w:rsidR="0048443D" w:rsidRDefault="0048443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217C3" w14:textId="77777777" w:rsidR="0048443D" w:rsidRDefault="0048443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50578" w14:textId="77777777" w:rsidR="00157B65" w:rsidRDefault="00157B65" w:rsidP="000C14DB">
      <w:pPr>
        <w:spacing w:after="0" w:line="240" w:lineRule="auto"/>
      </w:pPr>
      <w:r>
        <w:separator/>
      </w:r>
    </w:p>
  </w:footnote>
  <w:footnote w:type="continuationSeparator" w:id="0">
    <w:p w14:paraId="0D763706" w14:textId="77777777" w:rsidR="00157B65" w:rsidRDefault="00157B65" w:rsidP="000C14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B6D04" w14:textId="77777777" w:rsidR="0048443D" w:rsidRDefault="0048443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6A4DA" w14:textId="77777777" w:rsidR="0048443D" w:rsidRDefault="00157B65" w:rsidP="000C14DB">
    <w:pPr>
      <w:pStyle w:val="Encabezado"/>
      <w:jc w:val="center"/>
    </w:pPr>
    <w:r>
      <w:rPr>
        <w:noProof/>
        <w:lang w:val="en-US"/>
      </w:rPr>
      <w:pict w14:anchorId="11BF8B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8" type="#_x0000_t75" style="width:201.75pt;height:84.75pt;visibility:visible" o:ole="">
          <v:imagedata r:id="rId1" o:title=""/>
        </v:shape>
      </w:pict>
    </w:r>
  </w:p>
  <w:p w14:paraId="094F43BF" w14:textId="77777777" w:rsidR="0048443D" w:rsidRDefault="0048443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4D4A8" w14:textId="77777777" w:rsidR="0048443D" w:rsidRDefault="0048443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1A49"/>
    <w:rsid w:val="00021537"/>
    <w:rsid w:val="000927F8"/>
    <w:rsid w:val="000A29F2"/>
    <w:rsid w:val="000C14DB"/>
    <w:rsid w:val="000C5857"/>
    <w:rsid w:val="00121F4D"/>
    <w:rsid w:val="001539B6"/>
    <w:rsid w:val="00157B65"/>
    <w:rsid w:val="00202292"/>
    <w:rsid w:val="002112F8"/>
    <w:rsid w:val="00241D2A"/>
    <w:rsid w:val="0025118F"/>
    <w:rsid w:val="0029670C"/>
    <w:rsid w:val="002F0423"/>
    <w:rsid w:val="00353AB4"/>
    <w:rsid w:val="00381A49"/>
    <w:rsid w:val="003A40DD"/>
    <w:rsid w:val="003D2225"/>
    <w:rsid w:val="00425F93"/>
    <w:rsid w:val="00471BE9"/>
    <w:rsid w:val="0048443D"/>
    <w:rsid w:val="00487CCD"/>
    <w:rsid w:val="004C30A5"/>
    <w:rsid w:val="004F56BF"/>
    <w:rsid w:val="0055336A"/>
    <w:rsid w:val="005D4A42"/>
    <w:rsid w:val="005F2942"/>
    <w:rsid w:val="00626640"/>
    <w:rsid w:val="00665A93"/>
    <w:rsid w:val="00687342"/>
    <w:rsid w:val="007161D2"/>
    <w:rsid w:val="00754B8A"/>
    <w:rsid w:val="007E6582"/>
    <w:rsid w:val="008078B7"/>
    <w:rsid w:val="00876C6B"/>
    <w:rsid w:val="00881BBC"/>
    <w:rsid w:val="00891732"/>
    <w:rsid w:val="008941DF"/>
    <w:rsid w:val="00905656"/>
    <w:rsid w:val="009206D6"/>
    <w:rsid w:val="009321E1"/>
    <w:rsid w:val="00953D2D"/>
    <w:rsid w:val="009B2899"/>
    <w:rsid w:val="009B5768"/>
    <w:rsid w:val="009C22BB"/>
    <w:rsid w:val="009D4D8A"/>
    <w:rsid w:val="009E6261"/>
    <w:rsid w:val="00A05D03"/>
    <w:rsid w:val="00A30DE4"/>
    <w:rsid w:val="00A6409B"/>
    <w:rsid w:val="00A76EDB"/>
    <w:rsid w:val="00A81E49"/>
    <w:rsid w:val="00A95E54"/>
    <w:rsid w:val="00AD0788"/>
    <w:rsid w:val="00AE1F17"/>
    <w:rsid w:val="00B1160B"/>
    <w:rsid w:val="00B52C47"/>
    <w:rsid w:val="00C55B68"/>
    <w:rsid w:val="00C67022"/>
    <w:rsid w:val="00CD72D1"/>
    <w:rsid w:val="00CF7C5F"/>
    <w:rsid w:val="00D02E88"/>
    <w:rsid w:val="00D62DF7"/>
    <w:rsid w:val="00D80CDE"/>
    <w:rsid w:val="00D81F7C"/>
    <w:rsid w:val="00D9064A"/>
    <w:rsid w:val="00DF09D0"/>
    <w:rsid w:val="00E71B2C"/>
    <w:rsid w:val="00EB1134"/>
    <w:rsid w:val="00EB32BA"/>
    <w:rsid w:val="00ED4F17"/>
    <w:rsid w:val="00F0598A"/>
    <w:rsid w:val="00F52394"/>
    <w:rsid w:val="00F71183"/>
    <w:rsid w:val="00F86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3267D38D"/>
  <w15:docId w15:val="{03EA7365-4CC7-446F-A064-005D9C26E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UY" w:eastAsia="es-UY"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2F8"/>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381A4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381A49"/>
    <w:rPr>
      <w:rFonts w:ascii="Tahoma" w:hAnsi="Tahoma" w:cs="Tahoma"/>
      <w:sz w:val="16"/>
      <w:szCs w:val="16"/>
    </w:rPr>
  </w:style>
  <w:style w:type="paragraph" w:styleId="Encabezado">
    <w:name w:val="header"/>
    <w:basedOn w:val="Normal"/>
    <w:link w:val="EncabezadoCar"/>
    <w:uiPriority w:val="99"/>
    <w:rsid w:val="000C14DB"/>
    <w:pPr>
      <w:tabs>
        <w:tab w:val="center" w:pos="4252"/>
        <w:tab w:val="right" w:pos="8504"/>
      </w:tabs>
      <w:spacing w:after="0" w:line="240" w:lineRule="auto"/>
    </w:pPr>
  </w:style>
  <w:style w:type="character" w:customStyle="1" w:styleId="EncabezadoCar">
    <w:name w:val="Encabezado Car"/>
    <w:link w:val="Encabezado"/>
    <w:uiPriority w:val="99"/>
    <w:locked/>
    <w:rsid w:val="000C14DB"/>
    <w:rPr>
      <w:rFonts w:cs="Times New Roman"/>
    </w:rPr>
  </w:style>
  <w:style w:type="paragraph" w:styleId="Piedepgina">
    <w:name w:val="footer"/>
    <w:basedOn w:val="Normal"/>
    <w:link w:val="PiedepginaCar"/>
    <w:uiPriority w:val="99"/>
    <w:rsid w:val="000C14DB"/>
    <w:pPr>
      <w:tabs>
        <w:tab w:val="center" w:pos="4252"/>
        <w:tab w:val="right" w:pos="8504"/>
      </w:tabs>
      <w:spacing w:after="0" w:line="240" w:lineRule="auto"/>
    </w:pPr>
  </w:style>
  <w:style w:type="character" w:customStyle="1" w:styleId="PiedepginaCar">
    <w:name w:val="Pie de página Car"/>
    <w:link w:val="Piedepgina"/>
    <w:uiPriority w:val="99"/>
    <w:locked/>
    <w:rsid w:val="000C14D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114</Words>
  <Characters>633</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Analía T</dc:creator>
  <cp:keywords/>
  <dc:description/>
  <cp:lastModifiedBy>Juan Toscanini</cp:lastModifiedBy>
  <cp:revision>15</cp:revision>
  <cp:lastPrinted>2016-11-10T18:50:00Z</cp:lastPrinted>
  <dcterms:created xsi:type="dcterms:W3CDTF">2015-06-19T20:16:00Z</dcterms:created>
  <dcterms:modified xsi:type="dcterms:W3CDTF">2020-04-23T17:40:00Z</dcterms:modified>
</cp:coreProperties>
</file>